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3EEE" w14:textId="196A6482" w:rsidR="005B14AF" w:rsidRPr="00BE0742" w:rsidRDefault="00000000" w:rsidP="00E7363E">
      <w:r w:rsidRPr="00BE0742">
        <w:t xml:space="preserve">RESEARCH ARTICLE </w:t>
      </w:r>
      <w:r w:rsidR="00F17CEA">
        <w:t>/ CASE REPORT / REVIEW</w:t>
      </w:r>
    </w:p>
    <w:p w14:paraId="522C2F6B" w14:textId="77777777" w:rsidR="005B14AF" w:rsidRDefault="005B14AF" w:rsidP="00E7363E"/>
    <w:p w14:paraId="2EC70EF4" w14:textId="2DBFBD68" w:rsidR="0017315E" w:rsidRPr="00E7363E" w:rsidRDefault="00E7363E" w:rsidP="00E7363E">
      <w:pPr>
        <w:pStyle w:val="Heading1"/>
      </w:pPr>
      <w:r>
        <w:t>This is the article title</w:t>
      </w:r>
    </w:p>
    <w:p w14:paraId="2293A539" w14:textId="77777777" w:rsidR="0017315E" w:rsidRPr="005B14AF" w:rsidRDefault="0017315E" w:rsidP="00E7363E"/>
    <w:p w14:paraId="080E9DC4" w14:textId="77777777" w:rsidR="0017315E" w:rsidRPr="00E7363E" w:rsidRDefault="0017315E" w:rsidP="00E7363E">
      <w:pPr>
        <w:pStyle w:val="Heading2"/>
      </w:pPr>
      <w:r w:rsidRPr="00E7363E">
        <w:t xml:space="preserve">Abstract </w:t>
      </w:r>
    </w:p>
    <w:p w14:paraId="3B3CAEB5" w14:textId="4176F859" w:rsidR="005B14AF" w:rsidRPr="005B14AF" w:rsidRDefault="00E7363E" w:rsidP="00F17CEA">
      <w:pPr>
        <w:ind w:firstLine="391"/>
      </w:pPr>
      <w:r w:rsidRPr="00E7363E">
        <w:t>Include no more than 250 words with the following headings: Objective, Methods, Results, and Conclusions. References should not be cited in the Abstract. Do not use acronyms or abbreviations. Do not use symbols, special characters, or math formula or spell them out (i.e.: alpha, beta, microns, etc.) or translate them (mean, chi square, etc.). Abstract should be written on a separate page</w:t>
      </w:r>
      <w:r w:rsidRPr="005B14AF">
        <w:t xml:space="preserve">. </w:t>
      </w:r>
    </w:p>
    <w:p w14:paraId="316D2886" w14:textId="7F3BC7DB" w:rsidR="00F014B8" w:rsidRDefault="00000000" w:rsidP="00F014B8">
      <w:r w:rsidRPr="005B14AF">
        <w:rPr>
          <w:b/>
          <w:bCs/>
        </w:rPr>
        <w:t>Keywords</w:t>
      </w:r>
      <w:r w:rsidRPr="005B14AF">
        <w:t xml:space="preserve">: </w:t>
      </w:r>
      <w:r w:rsidR="00E7363E">
        <w:t>key1, key2, key3</w:t>
      </w:r>
    </w:p>
    <w:p w14:paraId="336F1738" w14:textId="77777777" w:rsidR="00F014B8" w:rsidRPr="00F014B8" w:rsidRDefault="00F014B8" w:rsidP="00F014B8"/>
    <w:p w14:paraId="426A8385" w14:textId="77777777" w:rsidR="00F17CEA" w:rsidRPr="005B14AF" w:rsidRDefault="00F17CEA" w:rsidP="00E7363E">
      <w:pPr>
        <w:rPr>
          <w:color w:val="010302"/>
        </w:rPr>
      </w:pPr>
    </w:p>
    <w:p w14:paraId="6B763D26" w14:textId="77777777" w:rsidR="005B14AF" w:rsidRDefault="00000000" w:rsidP="00E7363E">
      <w:pPr>
        <w:pStyle w:val="Heading2"/>
      </w:pPr>
      <w:r w:rsidRPr="005B14AF">
        <w:t xml:space="preserve">Introduction </w:t>
      </w:r>
    </w:p>
    <w:p w14:paraId="0BF488D8" w14:textId="41E4BE39" w:rsidR="006A34D9" w:rsidRPr="005B14AF" w:rsidRDefault="00E7363E" w:rsidP="00E7363E">
      <w:pPr>
        <w:ind w:firstLine="391"/>
      </w:pPr>
      <w:r w:rsidRPr="00E7363E">
        <w:t>Use very short introductions for presenting the context of the research for readers. Always end the introduction section with a clear statement of the study’s objectives or hypotheses</w:t>
      </w:r>
      <w:r w:rsidR="0017315E" w:rsidRPr="005B14AF">
        <w:t>.</w:t>
      </w:r>
    </w:p>
    <w:p w14:paraId="46431C4D" w14:textId="17A19356" w:rsidR="0017315E" w:rsidRPr="005B14AF" w:rsidRDefault="0017315E" w:rsidP="00E7363E"/>
    <w:p w14:paraId="400954DF" w14:textId="3E694224" w:rsidR="006A34D9" w:rsidRDefault="00000000" w:rsidP="00E7363E">
      <w:pPr>
        <w:pStyle w:val="Heading2"/>
      </w:pPr>
      <w:r w:rsidRPr="005B14AF">
        <w:t xml:space="preserve">Methods </w:t>
      </w:r>
    </w:p>
    <w:p w14:paraId="4F0AF826" w14:textId="21FF0E3F" w:rsidR="00E7363E" w:rsidRDefault="00E7363E" w:rsidP="00E7363E">
      <w:pPr>
        <w:ind w:firstLine="391"/>
      </w:pPr>
      <w:r>
        <w:t>This section must describe the design of the study (selection/recruitment of patients, the number of patients), the study procedures including any interventions, measurements and data collection techniques and also the methods used for the statistical analysis.</w:t>
      </w:r>
    </w:p>
    <w:p w14:paraId="50D24A06" w14:textId="0268E77A" w:rsidR="00F17CEA" w:rsidRDefault="00F17CEA" w:rsidP="00E7363E">
      <w:pPr>
        <w:ind w:firstLine="391"/>
      </w:pPr>
      <w:r>
        <w:t>Always describe the methods in detail, so the readers are able to reproduce the experiments.</w:t>
      </w:r>
    </w:p>
    <w:p w14:paraId="671B4009" w14:textId="52340613" w:rsidR="00BE0742" w:rsidRDefault="00E7363E" w:rsidP="00E7363E">
      <w:pPr>
        <w:ind w:firstLine="391"/>
      </w:pPr>
      <w:r>
        <w:t>For all manuscripts reporting data from studies involving human participants or animals, formal review and approval by an appropriate institutional review board or ethics committee is required and should be described in the Methods section. For those investigators who do not have formal ethics review committees, the principles outlined in the Declaration of Helsinki should be followed. For investigations of humans, state in the Methods section the manner in which informed consent was obtained from the study participants (i.e., oral or written). Editors may request that authors provide documentation of the formal review and recommendation from the institutional review board or ethics committee responsible for oversight of the study.</w:t>
      </w:r>
    </w:p>
    <w:p w14:paraId="30D9DE6B" w14:textId="77777777" w:rsidR="00E7363E" w:rsidRDefault="00E7363E" w:rsidP="00E7363E">
      <w:pPr>
        <w:ind w:firstLine="391"/>
      </w:pPr>
    </w:p>
    <w:p w14:paraId="741E8895" w14:textId="75206137" w:rsidR="00BE0742" w:rsidRDefault="00BE0742" w:rsidP="00E7363E">
      <w:pPr>
        <w:pStyle w:val="Heading2"/>
      </w:pPr>
      <w:r>
        <w:t>Results</w:t>
      </w:r>
    </w:p>
    <w:p w14:paraId="763E68D3" w14:textId="37BE83F9" w:rsidR="00E7363E" w:rsidRDefault="00E7363E" w:rsidP="00E7363E">
      <w:pPr>
        <w:ind w:firstLine="391"/>
      </w:pPr>
      <w:r>
        <w:t>In this section, the main characteristics of participants and your major findings must be presented.</w:t>
      </w:r>
      <w:r w:rsidR="00F17CEA">
        <w:t xml:space="preserve"> Citations should not be present in this chapter. Tables and figures should not duplicate the text. </w:t>
      </w:r>
      <w:r w:rsidR="00273271">
        <w:t>Avoid presenting small tables (2x2) or figures (pies), if the data can be presented in a short phrase.</w:t>
      </w:r>
    </w:p>
    <w:p w14:paraId="22D9C9B1" w14:textId="77777777" w:rsidR="00773731" w:rsidRDefault="00773731" w:rsidP="00E7363E">
      <w:pPr>
        <w:ind w:firstLine="391"/>
      </w:pPr>
    </w:p>
    <w:p w14:paraId="1FFADC9E" w14:textId="18BB82F1" w:rsidR="00CB17C1" w:rsidRDefault="00CB17C1" w:rsidP="00E7363E">
      <w:pPr>
        <w:ind w:firstLine="391"/>
      </w:pPr>
      <w:r>
        <w:lastRenderedPageBreak/>
        <w:t>Tables should be submitted as editable text and not as images.</w:t>
      </w:r>
    </w:p>
    <w:p w14:paraId="6C9B06D4" w14:textId="4047AF63" w:rsidR="00CB17C1" w:rsidRDefault="00CB17C1" w:rsidP="00CB17C1">
      <w:pPr>
        <w:ind w:firstLine="391"/>
        <w:jc w:val="center"/>
      </w:pPr>
      <w:r>
        <w:t>Table I. Title of the table</w:t>
      </w:r>
    </w:p>
    <w:tbl>
      <w:tblPr>
        <w:tblStyle w:val="TableGrid"/>
        <w:tblW w:w="0" w:type="auto"/>
        <w:tblInd w:w="329" w:type="dxa"/>
        <w:tblLook w:val="04A0" w:firstRow="1" w:lastRow="0" w:firstColumn="1" w:lastColumn="0" w:noHBand="0" w:noVBand="1"/>
      </w:tblPr>
      <w:tblGrid>
        <w:gridCol w:w="1859"/>
        <w:gridCol w:w="1862"/>
        <w:gridCol w:w="1862"/>
        <w:gridCol w:w="1862"/>
        <w:gridCol w:w="1863"/>
      </w:tblGrid>
      <w:tr w:rsidR="00CB17C1" w14:paraId="0DCC8DB1" w14:textId="77777777" w:rsidTr="00893037">
        <w:trPr>
          <w:trHeight w:val="340"/>
        </w:trPr>
        <w:tc>
          <w:tcPr>
            <w:tcW w:w="1885" w:type="dxa"/>
            <w:vAlign w:val="center"/>
          </w:tcPr>
          <w:p w14:paraId="096AFE8A" w14:textId="77777777" w:rsidR="00CB17C1" w:rsidRDefault="00CB17C1" w:rsidP="00893037">
            <w:pPr>
              <w:spacing w:line="240" w:lineRule="auto"/>
              <w:ind w:left="0"/>
              <w:jc w:val="center"/>
            </w:pPr>
          </w:p>
        </w:tc>
        <w:tc>
          <w:tcPr>
            <w:tcW w:w="1884" w:type="dxa"/>
            <w:vAlign w:val="center"/>
          </w:tcPr>
          <w:p w14:paraId="27E4749B" w14:textId="45A14F6C" w:rsidR="00CB17C1" w:rsidRDefault="00CB17C1" w:rsidP="00893037">
            <w:pPr>
              <w:spacing w:line="240" w:lineRule="auto"/>
              <w:ind w:left="0"/>
              <w:jc w:val="center"/>
            </w:pPr>
            <w:r>
              <w:t>Header 1</w:t>
            </w:r>
          </w:p>
        </w:tc>
        <w:tc>
          <w:tcPr>
            <w:tcW w:w="1884" w:type="dxa"/>
            <w:vAlign w:val="center"/>
          </w:tcPr>
          <w:p w14:paraId="0FE75077" w14:textId="1925DFE4" w:rsidR="00CB17C1" w:rsidRDefault="00CB17C1" w:rsidP="00893037">
            <w:pPr>
              <w:spacing w:line="240" w:lineRule="auto"/>
              <w:ind w:left="0"/>
              <w:jc w:val="center"/>
            </w:pPr>
            <w:r>
              <w:t>Header 2</w:t>
            </w:r>
          </w:p>
        </w:tc>
        <w:tc>
          <w:tcPr>
            <w:tcW w:w="1884" w:type="dxa"/>
            <w:vAlign w:val="center"/>
          </w:tcPr>
          <w:p w14:paraId="68B3AC2D" w14:textId="6C408013" w:rsidR="00CB17C1" w:rsidRDefault="00CB17C1" w:rsidP="00893037">
            <w:pPr>
              <w:spacing w:line="240" w:lineRule="auto"/>
              <w:ind w:left="0"/>
              <w:jc w:val="center"/>
            </w:pPr>
            <w:r>
              <w:t>Header 3</w:t>
            </w:r>
          </w:p>
        </w:tc>
        <w:tc>
          <w:tcPr>
            <w:tcW w:w="1885" w:type="dxa"/>
            <w:vAlign w:val="center"/>
          </w:tcPr>
          <w:p w14:paraId="4FE13574" w14:textId="023B31CA" w:rsidR="00CB17C1" w:rsidRDefault="00CB17C1" w:rsidP="00893037">
            <w:pPr>
              <w:spacing w:line="240" w:lineRule="auto"/>
              <w:ind w:left="0"/>
              <w:jc w:val="center"/>
            </w:pPr>
            <w:r>
              <w:t>Header 4</w:t>
            </w:r>
          </w:p>
        </w:tc>
      </w:tr>
      <w:tr w:rsidR="00CB17C1" w14:paraId="158AEFE8" w14:textId="77777777" w:rsidTr="00893037">
        <w:trPr>
          <w:trHeight w:val="340"/>
        </w:trPr>
        <w:tc>
          <w:tcPr>
            <w:tcW w:w="1885" w:type="dxa"/>
            <w:vAlign w:val="center"/>
          </w:tcPr>
          <w:p w14:paraId="7B647E03" w14:textId="3D4A2721" w:rsidR="00CB17C1" w:rsidRDefault="00893037" w:rsidP="00893037">
            <w:pPr>
              <w:spacing w:line="240" w:lineRule="auto"/>
              <w:ind w:left="0"/>
              <w:jc w:val="center"/>
            </w:pPr>
            <w:r>
              <w:t>Row 1</w:t>
            </w:r>
          </w:p>
        </w:tc>
        <w:tc>
          <w:tcPr>
            <w:tcW w:w="1884" w:type="dxa"/>
            <w:vAlign w:val="center"/>
          </w:tcPr>
          <w:p w14:paraId="56350900" w14:textId="77777777" w:rsidR="00CB17C1" w:rsidRDefault="00CB17C1" w:rsidP="00893037">
            <w:pPr>
              <w:spacing w:line="240" w:lineRule="auto"/>
              <w:ind w:left="0"/>
              <w:jc w:val="center"/>
            </w:pPr>
          </w:p>
        </w:tc>
        <w:tc>
          <w:tcPr>
            <w:tcW w:w="1884" w:type="dxa"/>
            <w:vAlign w:val="center"/>
          </w:tcPr>
          <w:p w14:paraId="7219F288" w14:textId="77777777" w:rsidR="00CB17C1" w:rsidRDefault="00CB17C1" w:rsidP="00893037">
            <w:pPr>
              <w:spacing w:line="240" w:lineRule="auto"/>
              <w:ind w:left="0"/>
              <w:jc w:val="center"/>
            </w:pPr>
          </w:p>
        </w:tc>
        <w:tc>
          <w:tcPr>
            <w:tcW w:w="1884" w:type="dxa"/>
            <w:vAlign w:val="center"/>
          </w:tcPr>
          <w:p w14:paraId="59433A91" w14:textId="3806A5F8" w:rsidR="00CB17C1" w:rsidRDefault="00CB17C1" w:rsidP="00893037">
            <w:pPr>
              <w:spacing w:line="240" w:lineRule="auto"/>
              <w:ind w:left="0"/>
              <w:jc w:val="center"/>
            </w:pPr>
          </w:p>
        </w:tc>
        <w:tc>
          <w:tcPr>
            <w:tcW w:w="1885" w:type="dxa"/>
            <w:vAlign w:val="center"/>
          </w:tcPr>
          <w:p w14:paraId="032AA1B9" w14:textId="77777777" w:rsidR="00CB17C1" w:rsidRDefault="00CB17C1" w:rsidP="00893037">
            <w:pPr>
              <w:spacing w:line="240" w:lineRule="auto"/>
              <w:ind w:left="0"/>
              <w:jc w:val="center"/>
            </w:pPr>
          </w:p>
        </w:tc>
      </w:tr>
      <w:tr w:rsidR="00CB17C1" w14:paraId="74B94FA0" w14:textId="77777777" w:rsidTr="00893037">
        <w:trPr>
          <w:trHeight w:val="340"/>
        </w:trPr>
        <w:tc>
          <w:tcPr>
            <w:tcW w:w="1885" w:type="dxa"/>
            <w:vAlign w:val="center"/>
          </w:tcPr>
          <w:p w14:paraId="0E224585" w14:textId="12C2126D" w:rsidR="00CB17C1" w:rsidRDefault="00893037" w:rsidP="00893037">
            <w:pPr>
              <w:spacing w:line="240" w:lineRule="auto"/>
              <w:ind w:left="0"/>
              <w:jc w:val="center"/>
            </w:pPr>
            <w:r>
              <w:t>Row 2</w:t>
            </w:r>
          </w:p>
        </w:tc>
        <w:tc>
          <w:tcPr>
            <w:tcW w:w="1884" w:type="dxa"/>
            <w:vAlign w:val="center"/>
          </w:tcPr>
          <w:p w14:paraId="6431D3F8" w14:textId="77777777" w:rsidR="00CB17C1" w:rsidRDefault="00CB17C1" w:rsidP="00893037">
            <w:pPr>
              <w:spacing w:line="240" w:lineRule="auto"/>
              <w:ind w:left="0"/>
              <w:jc w:val="center"/>
            </w:pPr>
          </w:p>
        </w:tc>
        <w:tc>
          <w:tcPr>
            <w:tcW w:w="1884" w:type="dxa"/>
            <w:vAlign w:val="center"/>
          </w:tcPr>
          <w:p w14:paraId="368E132D" w14:textId="77777777" w:rsidR="00CB17C1" w:rsidRDefault="00CB17C1" w:rsidP="00893037">
            <w:pPr>
              <w:spacing w:line="240" w:lineRule="auto"/>
              <w:ind w:left="0"/>
              <w:jc w:val="center"/>
            </w:pPr>
          </w:p>
        </w:tc>
        <w:tc>
          <w:tcPr>
            <w:tcW w:w="1884" w:type="dxa"/>
            <w:vAlign w:val="center"/>
          </w:tcPr>
          <w:p w14:paraId="53D1A634" w14:textId="687A4AA2" w:rsidR="00CB17C1" w:rsidRDefault="00CB17C1" w:rsidP="00893037">
            <w:pPr>
              <w:spacing w:line="240" w:lineRule="auto"/>
              <w:ind w:left="0"/>
              <w:jc w:val="center"/>
            </w:pPr>
          </w:p>
        </w:tc>
        <w:tc>
          <w:tcPr>
            <w:tcW w:w="1885" w:type="dxa"/>
            <w:vAlign w:val="center"/>
          </w:tcPr>
          <w:p w14:paraId="2CE1FD25" w14:textId="77777777" w:rsidR="00CB17C1" w:rsidRDefault="00CB17C1" w:rsidP="00893037">
            <w:pPr>
              <w:spacing w:line="240" w:lineRule="auto"/>
              <w:ind w:left="0"/>
              <w:jc w:val="center"/>
            </w:pPr>
          </w:p>
        </w:tc>
      </w:tr>
      <w:tr w:rsidR="00CB17C1" w14:paraId="1E6B5420" w14:textId="77777777" w:rsidTr="00893037">
        <w:trPr>
          <w:trHeight w:val="340"/>
        </w:trPr>
        <w:tc>
          <w:tcPr>
            <w:tcW w:w="1885" w:type="dxa"/>
            <w:vAlign w:val="center"/>
          </w:tcPr>
          <w:p w14:paraId="0430AF81" w14:textId="4936C41C" w:rsidR="00CB17C1" w:rsidRDefault="00893037" w:rsidP="00893037">
            <w:pPr>
              <w:spacing w:line="240" w:lineRule="auto"/>
              <w:ind w:left="0"/>
              <w:jc w:val="center"/>
            </w:pPr>
            <w:r>
              <w:t>Row 3</w:t>
            </w:r>
          </w:p>
        </w:tc>
        <w:tc>
          <w:tcPr>
            <w:tcW w:w="1884" w:type="dxa"/>
            <w:vAlign w:val="center"/>
          </w:tcPr>
          <w:p w14:paraId="4DC6D58D" w14:textId="77777777" w:rsidR="00CB17C1" w:rsidRDefault="00CB17C1" w:rsidP="00893037">
            <w:pPr>
              <w:spacing w:line="240" w:lineRule="auto"/>
              <w:ind w:left="0"/>
              <w:jc w:val="center"/>
            </w:pPr>
          </w:p>
        </w:tc>
        <w:tc>
          <w:tcPr>
            <w:tcW w:w="1884" w:type="dxa"/>
            <w:vAlign w:val="center"/>
          </w:tcPr>
          <w:p w14:paraId="3EE356CB" w14:textId="77777777" w:rsidR="00CB17C1" w:rsidRDefault="00CB17C1" w:rsidP="00893037">
            <w:pPr>
              <w:spacing w:line="240" w:lineRule="auto"/>
              <w:ind w:left="0"/>
              <w:jc w:val="center"/>
            </w:pPr>
          </w:p>
        </w:tc>
        <w:tc>
          <w:tcPr>
            <w:tcW w:w="1884" w:type="dxa"/>
            <w:vAlign w:val="center"/>
          </w:tcPr>
          <w:p w14:paraId="5AC99D70" w14:textId="03827586" w:rsidR="00CB17C1" w:rsidRDefault="00CB17C1" w:rsidP="00893037">
            <w:pPr>
              <w:spacing w:line="240" w:lineRule="auto"/>
              <w:ind w:left="0"/>
              <w:jc w:val="center"/>
            </w:pPr>
          </w:p>
        </w:tc>
        <w:tc>
          <w:tcPr>
            <w:tcW w:w="1885" w:type="dxa"/>
            <w:vAlign w:val="center"/>
          </w:tcPr>
          <w:p w14:paraId="03A9A6A9" w14:textId="77777777" w:rsidR="00CB17C1" w:rsidRDefault="00CB17C1" w:rsidP="00893037">
            <w:pPr>
              <w:spacing w:line="240" w:lineRule="auto"/>
              <w:ind w:left="0"/>
              <w:jc w:val="center"/>
            </w:pPr>
          </w:p>
        </w:tc>
      </w:tr>
    </w:tbl>
    <w:p w14:paraId="192032D9" w14:textId="33F2FB60" w:rsidR="00CB17C1" w:rsidRDefault="00893037" w:rsidP="00E7363E">
      <w:pPr>
        <w:ind w:firstLine="391"/>
      </w:pPr>
      <w:r>
        <w:t>Legend of the table</w:t>
      </w:r>
      <w:r w:rsidR="00F17CEA">
        <w:t xml:space="preserve"> – if the case.</w:t>
      </w:r>
    </w:p>
    <w:p w14:paraId="7FF48859" w14:textId="14B057BC" w:rsidR="00893037" w:rsidRDefault="00893037" w:rsidP="00E7363E">
      <w:pPr>
        <w:ind w:firstLine="391"/>
      </w:pPr>
    </w:p>
    <w:p w14:paraId="34766F62" w14:textId="4F1B10AF" w:rsidR="00CB17C1" w:rsidRDefault="00CB17C1" w:rsidP="00E7363E">
      <w:pPr>
        <w:ind w:firstLine="391"/>
      </w:pPr>
      <w:r>
        <w:t xml:space="preserve">All figures should be </w:t>
      </w:r>
      <w:r w:rsidR="00893037">
        <w:t xml:space="preserve">also </w:t>
      </w:r>
      <w:r>
        <w:t>submitted separately at a proper resolution of at least 300 DPI, in lossless format (TIFF, PNG).</w:t>
      </w:r>
    </w:p>
    <w:p w14:paraId="415BAF88" w14:textId="1E1B1E6A" w:rsidR="00893037" w:rsidRDefault="00893037" w:rsidP="00893037">
      <w:pPr>
        <w:ind w:firstLine="391"/>
        <w:jc w:val="center"/>
      </w:pPr>
      <w:r>
        <w:rPr>
          <w:noProof/>
        </w:rPr>
        <w:drawing>
          <wp:inline distT="0" distB="0" distL="0" distR="0" wp14:anchorId="6631538A" wp14:editId="13024898">
            <wp:extent cx="3818535" cy="2405128"/>
            <wp:effectExtent l="0" t="0" r="0" b="0"/>
            <wp:docPr id="24" name="Picture 24" descr="img-placeholder — Special Report on the Ocean and Cryosphere in a Changing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laceholder — Special Report on the Ocean and Cryosphere in a Changing  Clim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281" cy="2407487"/>
                    </a:xfrm>
                    <a:prstGeom prst="rect">
                      <a:avLst/>
                    </a:prstGeom>
                    <a:noFill/>
                    <a:ln>
                      <a:noFill/>
                    </a:ln>
                  </pic:spPr>
                </pic:pic>
              </a:graphicData>
            </a:graphic>
          </wp:inline>
        </w:drawing>
      </w:r>
    </w:p>
    <w:p w14:paraId="116A9610" w14:textId="2F55AD88" w:rsidR="00893037" w:rsidRPr="00E7363E" w:rsidRDefault="00893037" w:rsidP="00893037">
      <w:pPr>
        <w:ind w:firstLine="391"/>
        <w:jc w:val="center"/>
      </w:pPr>
      <w:r>
        <w:t>Figure 1. Title of the figure</w:t>
      </w:r>
    </w:p>
    <w:p w14:paraId="073EDBA4" w14:textId="5B1598FD" w:rsidR="00BE0742" w:rsidRDefault="00BE0742" w:rsidP="00E7363E"/>
    <w:p w14:paraId="669B0410" w14:textId="14F3F768" w:rsidR="00BE0742" w:rsidRDefault="00BE0742" w:rsidP="00E7363E">
      <w:pPr>
        <w:pStyle w:val="Heading2"/>
      </w:pPr>
      <w:r>
        <w:t>Discussions</w:t>
      </w:r>
    </w:p>
    <w:p w14:paraId="6E66FB30" w14:textId="45BD8A1C" w:rsidR="00F17CEA" w:rsidRPr="00F17CEA" w:rsidRDefault="00F17CEA" w:rsidP="00F17CEA">
      <w:pPr>
        <w:ind w:firstLine="391"/>
      </w:pPr>
      <w:r w:rsidRPr="00F17CEA">
        <w:t xml:space="preserve">The discussion should set the results in context </w:t>
      </w:r>
      <w:r>
        <w:t>of the</w:t>
      </w:r>
      <w:r w:rsidRPr="00F17CEA">
        <w:t xml:space="preserve"> major conclusions of the </w:t>
      </w:r>
      <w:r>
        <w:t>study</w:t>
      </w:r>
      <w:r w:rsidRPr="00F17CEA">
        <w:t>. Information from the Introduction or Results should not be repeated unless necessary for clarity. The discussion should also include a comparison among the obtained results and other studies from the literature</w:t>
      </w:r>
      <w:r>
        <w:t xml:space="preserve"> (properly cited)</w:t>
      </w:r>
      <w:r w:rsidRPr="00F17CEA">
        <w:t>, with explanations or hypothesis on the observed differences, comments on the importance of the study and the actual status of the investigated subject, unsolved problems, and questions to be answered in the future.</w:t>
      </w:r>
    </w:p>
    <w:p w14:paraId="7F48611B" w14:textId="5B1BD7D7" w:rsidR="00BE0742" w:rsidRDefault="00BE0742" w:rsidP="00E7363E"/>
    <w:p w14:paraId="563432A3" w14:textId="1950CBE0" w:rsidR="00BE0742" w:rsidRDefault="00BE0742" w:rsidP="00E7363E">
      <w:pPr>
        <w:pStyle w:val="Heading2"/>
      </w:pPr>
      <w:r>
        <w:t>Conclusion</w:t>
      </w:r>
    </w:p>
    <w:p w14:paraId="4BAA18E8" w14:textId="551059FB" w:rsidR="00E7363E" w:rsidRPr="00E7363E" w:rsidRDefault="00E7363E" w:rsidP="00E7363E">
      <w:pPr>
        <w:ind w:firstLine="391"/>
      </w:pPr>
      <w:r w:rsidRPr="00E7363E">
        <w:t>Provide only conclusions of the study directly supported by the results, along with implications for clinical practice, avoiding speculation and over-generalization.</w:t>
      </w:r>
    </w:p>
    <w:p w14:paraId="6E88D21A" w14:textId="77777777" w:rsidR="00E7363E" w:rsidRDefault="00E7363E" w:rsidP="00E7363E"/>
    <w:p w14:paraId="569F3324" w14:textId="7307DF5E" w:rsidR="00E7363E" w:rsidRDefault="00E7363E" w:rsidP="00E7363E">
      <w:pPr>
        <w:pStyle w:val="Heading2"/>
      </w:pPr>
      <w:r>
        <w:t>Authors' contribution</w:t>
      </w:r>
    </w:p>
    <w:p w14:paraId="6DC5B7F8" w14:textId="73C2E2D9" w:rsidR="00E7363E" w:rsidRDefault="00E7363E" w:rsidP="00CF5D66">
      <w:pPr>
        <w:ind w:left="720"/>
        <w:rPr>
          <w:i/>
          <w:iCs/>
        </w:rPr>
      </w:pPr>
      <w:r w:rsidRPr="00E7363E">
        <w:rPr>
          <w:i/>
          <w:iCs/>
        </w:rPr>
        <w:t xml:space="preserve">Contributor Roles have to be attributed to each Author of a submission.  The roles listed are from the </w:t>
      </w:r>
      <w:proofErr w:type="spellStart"/>
      <w:r w:rsidRPr="00E7363E">
        <w:rPr>
          <w:i/>
          <w:iCs/>
        </w:rPr>
        <w:t>CRedit</w:t>
      </w:r>
      <w:proofErr w:type="spellEnd"/>
      <w:r w:rsidRPr="00E7363E">
        <w:rPr>
          <w:i/>
          <w:iCs/>
        </w:rPr>
        <w:t xml:space="preserve"> Taxonomy, a classification standard used to ensure that Authors are credited for their </w:t>
      </w:r>
      <w:r w:rsidRPr="00E7363E">
        <w:rPr>
          <w:i/>
          <w:iCs/>
        </w:rPr>
        <w:lastRenderedPageBreak/>
        <w:t>contributions toward published scholarly works</w:t>
      </w:r>
      <w:r>
        <w:rPr>
          <w:i/>
          <w:iCs/>
        </w:rPr>
        <w:t>.</w:t>
      </w:r>
    </w:p>
    <w:p w14:paraId="168599A4" w14:textId="179C8D59" w:rsidR="00E7363E" w:rsidRPr="00E7363E" w:rsidRDefault="00E7363E" w:rsidP="00CF5D66">
      <w:pPr>
        <w:ind w:left="720"/>
        <w:rPr>
          <w:i/>
          <w:iCs/>
        </w:rPr>
      </w:pPr>
      <w:r>
        <w:rPr>
          <w:i/>
          <w:iCs/>
        </w:rPr>
        <w:t>Examples:</w:t>
      </w:r>
    </w:p>
    <w:p w14:paraId="3479D5A7" w14:textId="01DBF153" w:rsidR="00E7363E" w:rsidRDefault="00E7363E" w:rsidP="00E7363E">
      <w:r>
        <w:t>AB (Conceptualization; Data curation; Formal analysis; Investigation; Methodology; Project administration; Resources; Validation; Visualization; Writing – original draft; Writing – review &amp; editing)</w:t>
      </w:r>
    </w:p>
    <w:p w14:paraId="30A05241" w14:textId="41063EE2" w:rsidR="00BE0742" w:rsidRDefault="00E7363E" w:rsidP="00E7363E">
      <w:r>
        <w:t>XY (Conceptualization; Formal analysis; Investigation; Methodology; Supervision; Writing – original draft; Writing – review &amp; editing)</w:t>
      </w:r>
    </w:p>
    <w:p w14:paraId="3A65B585" w14:textId="77777777" w:rsidR="00E7363E" w:rsidRPr="005B14AF" w:rsidRDefault="00E7363E" w:rsidP="00E7363E"/>
    <w:p w14:paraId="18CBD6AB" w14:textId="77777777" w:rsidR="00715E52" w:rsidRDefault="00715E52" w:rsidP="00E7363E">
      <w:pPr>
        <w:pStyle w:val="Heading2"/>
      </w:pPr>
      <w:r w:rsidRPr="00715E52">
        <w:t>Acknowledgments</w:t>
      </w:r>
    </w:p>
    <w:p w14:paraId="6BB76528" w14:textId="3607A135" w:rsidR="00715E52" w:rsidRPr="00715E52" w:rsidRDefault="00715E52" w:rsidP="00715E52">
      <w:r w:rsidRPr="00715E52">
        <w:t>P</w:t>
      </w:r>
      <w:r w:rsidRPr="00715E52">
        <w:t>lease indicate any source of funding including grants, contracts, or any other form of financial support relating to the study</w:t>
      </w:r>
    </w:p>
    <w:p w14:paraId="513A65D1" w14:textId="77777777" w:rsidR="00715E52" w:rsidRDefault="00715E52" w:rsidP="00715E52"/>
    <w:p w14:paraId="626B4206" w14:textId="4734D774" w:rsidR="006A34D9" w:rsidRPr="005B14AF" w:rsidRDefault="00000000" w:rsidP="00E7363E">
      <w:pPr>
        <w:pStyle w:val="Heading2"/>
        <w:rPr>
          <w:color w:val="010302"/>
        </w:rPr>
      </w:pPr>
      <w:r w:rsidRPr="005B14AF">
        <w:t xml:space="preserve">Conflict of interest </w:t>
      </w:r>
    </w:p>
    <w:p w14:paraId="47D0C69B" w14:textId="1ACF1343" w:rsidR="006A34D9" w:rsidRDefault="00CF5D66" w:rsidP="00E7363E">
      <w:r>
        <w:t>Mention if the case.</w:t>
      </w:r>
    </w:p>
    <w:p w14:paraId="120E88AE" w14:textId="77777777" w:rsidR="00BE0742" w:rsidRPr="005B14AF" w:rsidRDefault="00BE0742" w:rsidP="00715E52">
      <w:pPr>
        <w:ind w:left="0"/>
      </w:pPr>
    </w:p>
    <w:p w14:paraId="4FB16905" w14:textId="2860BFAF" w:rsidR="006A34D9" w:rsidRDefault="00000000" w:rsidP="00E7363E">
      <w:pPr>
        <w:pStyle w:val="Heading2"/>
      </w:pPr>
      <w:r w:rsidRPr="005B14AF">
        <w:t xml:space="preserve">References </w:t>
      </w:r>
    </w:p>
    <w:p w14:paraId="22A67777" w14:textId="2D723FB4" w:rsidR="00E7363E" w:rsidRDefault="00E7363E" w:rsidP="00CF5D66">
      <w:pPr>
        <w:ind w:left="720"/>
        <w:rPr>
          <w:i/>
          <w:iCs/>
        </w:rPr>
      </w:pPr>
      <w:r w:rsidRPr="00E7363E">
        <w:rPr>
          <w:i/>
          <w:iCs/>
        </w:rPr>
        <w:t>The references list should follow the Vancouver style</w:t>
      </w:r>
      <w:r w:rsidR="00BE7E47">
        <w:rPr>
          <w:i/>
          <w:iCs/>
        </w:rPr>
        <w:t xml:space="preserve"> (cited in the manuscript text with brackets)</w:t>
      </w:r>
      <w:r w:rsidRPr="00E7363E">
        <w:rPr>
          <w:i/>
          <w:iCs/>
        </w:rPr>
        <w:t xml:space="preserve">, giving the name and initials of surname of all authors unless there are more than six, when only the first three should be given followed by et al.  The authors’ names should be followed by the title of the article, the title of the Journal abbreviated according to the style of </w:t>
      </w:r>
      <w:r w:rsidRPr="00E7363E">
        <w:rPr>
          <w:rStyle w:val="Emphasis"/>
          <w:i w:val="0"/>
          <w:iCs w:val="0"/>
        </w:rPr>
        <w:t>Index Medicus,</w:t>
      </w:r>
      <w:r w:rsidRPr="00E7363E">
        <w:rPr>
          <w:i/>
          <w:iCs/>
        </w:rPr>
        <w:t xml:space="preserve"> the year of publication, the volume number and complete page numbers.</w:t>
      </w:r>
    </w:p>
    <w:p w14:paraId="73EA4BC4" w14:textId="77777777" w:rsidR="00E7363E" w:rsidRPr="00E7363E" w:rsidRDefault="00E7363E" w:rsidP="00E7363E"/>
    <w:p w14:paraId="740C2B3D" w14:textId="2B7602BA" w:rsidR="00CF5D66" w:rsidRDefault="00CF5D66" w:rsidP="00CF5D66">
      <w:pPr>
        <w:pStyle w:val="ListParagraph"/>
        <w:numPr>
          <w:ilvl w:val="0"/>
          <w:numId w:val="2"/>
        </w:numPr>
      </w:pPr>
      <w:r w:rsidRPr="00CF5D66">
        <w:t xml:space="preserve">Jackson AP, Gamble JA, Yeomans T, et al. Comparative genomics of the fungal pathogens Candida </w:t>
      </w:r>
      <w:proofErr w:type="spellStart"/>
      <w:r w:rsidRPr="00CF5D66">
        <w:t>dubliniensis</w:t>
      </w:r>
      <w:proofErr w:type="spellEnd"/>
      <w:r w:rsidRPr="00CF5D66">
        <w:t xml:space="preserve"> and Candida albicans. Genome Res. 2009;19(12):2231–44.</w:t>
      </w:r>
    </w:p>
    <w:p w14:paraId="69537043" w14:textId="134624C8" w:rsidR="00CF5D66" w:rsidRDefault="00CF5D66" w:rsidP="00CF5D66">
      <w:pPr>
        <w:pStyle w:val="ListParagraph"/>
        <w:numPr>
          <w:ilvl w:val="0"/>
          <w:numId w:val="2"/>
        </w:numPr>
      </w:pPr>
      <w:r w:rsidRPr="00CF5D66">
        <w:t>Fu XH, Meng FL, Hu Y, Zhou JQ. Candida albicans, a distinctive fungal model for cellular aging study. Aging Cell. 2008;7(5):746–57.</w:t>
      </w:r>
    </w:p>
    <w:p w14:paraId="2775513E" w14:textId="77777777" w:rsidR="00FB3B6F" w:rsidRDefault="00FB3B6F" w:rsidP="00FB3B6F">
      <w:pPr>
        <w:pStyle w:val="ListParagraph"/>
        <w:numPr>
          <w:ilvl w:val="0"/>
          <w:numId w:val="2"/>
        </w:numPr>
      </w:pPr>
      <w:r>
        <w:t xml:space="preserve">Candida Genome Database [cited 2020 May 24]. Available from: </w:t>
      </w:r>
      <w:r w:rsidRPr="00403A58">
        <w:t>http://www.candidagenome.org/</w:t>
      </w:r>
      <w:r>
        <w:t>.</w:t>
      </w:r>
    </w:p>
    <w:p w14:paraId="04FDCC33" w14:textId="0225F889" w:rsidR="00CF5D66" w:rsidRDefault="00CF5D66" w:rsidP="00CF5D66">
      <w:pPr>
        <w:pStyle w:val="ListParagraph"/>
        <w:numPr>
          <w:ilvl w:val="0"/>
          <w:numId w:val="2"/>
        </w:numPr>
      </w:pPr>
      <w:r w:rsidRPr="00CF5D66">
        <w:t xml:space="preserve">Grayson ML, Crowe SM, McCarthy JS, et al. </w:t>
      </w:r>
      <w:proofErr w:type="spellStart"/>
      <w:r w:rsidRPr="00CF5D66">
        <w:t>Kucers</w:t>
      </w:r>
      <w:proofErr w:type="spellEnd"/>
      <w:r w:rsidRPr="00CF5D66">
        <w:t>’ The Use of Antibiotics Sixth Edition: A Clinical Review of Antibacterial, Antifungal and Antiviral Drugs. CRC Press; 2010. 3211 p.</w:t>
      </w:r>
    </w:p>
    <w:p w14:paraId="0961D65B" w14:textId="67ABCEB8" w:rsidR="00FE42F0" w:rsidRPr="005B14AF" w:rsidRDefault="00FE42F0" w:rsidP="00CF5D66">
      <w:pPr>
        <w:pStyle w:val="ListParagraph"/>
        <w:numPr>
          <w:ilvl w:val="0"/>
          <w:numId w:val="2"/>
        </w:numPr>
      </w:pPr>
      <w:r w:rsidRPr="00FE42F0">
        <w:t>Franz M. Monophasic action potential mapping</w:t>
      </w:r>
      <w:r>
        <w:t>.</w:t>
      </w:r>
      <w:r w:rsidRPr="00FE42F0">
        <w:t xml:space="preserve"> </w:t>
      </w:r>
      <w:r>
        <w:t>I</w:t>
      </w:r>
      <w:r w:rsidRPr="00FE42F0">
        <w:t xml:space="preserve">n </w:t>
      </w:r>
      <w:proofErr w:type="spellStart"/>
      <w:r w:rsidRPr="00FE42F0">
        <w:t>Shenasa</w:t>
      </w:r>
      <w:proofErr w:type="spellEnd"/>
      <w:r w:rsidRPr="00FE42F0">
        <w:t xml:space="preserve"> M, </w:t>
      </w:r>
      <w:proofErr w:type="spellStart"/>
      <w:r w:rsidRPr="00FE42F0">
        <w:t>Borggrefe</w:t>
      </w:r>
      <w:proofErr w:type="spellEnd"/>
      <w:r w:rsidRPr="00FE42F0">
        <w:t xml:space="preserve"> M, </w:t>
      </w:r>
      <w:proofErr w:type="spellStart"/>
      <w:r w:rsidRPr="00FE42F0">
        <w:t>Breithardt</w:t>
      </w:r>
      <w:proofErr w:type="spellEnd"/>
      <w:r w:rsidRPr="00FE42F0">
        <w:t xml:space="preserve"> G (eds): Cardiac Mapping. Futura Publishing </w:t>
      </w:r>
      <w:proofErr w:type="spellStart"/>
      <w:r w:rsidRPr="00FE42F0">
        <w:t>Co.Inc</w:t>
      </w:r>
      <w:proofErr w:type="spellEnd"/>
      <w:r w:rsidRPr="00FE42F0">
        <w:t xml:space="preserve">. Mount </w:t>
      </w:r>
      <w:proofErr w:type="spellStart"/>
      <w:r w:rsidRPr="00FE42F0">
        <w:t>Kisco</w:t>
      </w:r>
      <w:proofErr w:type="spellEnd"/>
      <w:r w:rsidRPr="00FE42F0">
        <w:t>, NY</w:t>
      </w:r>
      <w:r>
        <w:t xml:space="preserve">. </w:t>
      </w:r>
      <w:r w:rsidRPr="00FE42F0">
        <w:t>1993</w:t>
      </w:r>
      <w:r>
        <w:t>;</w:t>
      </w:r>
      <w:r w:rsidRPr="00FE42F0">
        <w:t>2565-83</w:t>
      </w:r>
      <w:r>
        <w:t>.</w:t>
      </w:r>
    </w:p>
    <w:sectPr w:rsidR="00FE42F0" w:rsidRPr="005B14AF" w:rsidSect="00773731">
      <w:footerReference w:type="default" r:id="rId8"/>
      <w:type w:val="continuous"/>
      <w:pgSz w:w="11915" w:h="16847"/>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98379" w14:textId="77777777" w:rsidR="00193D6D" w:rsidRDefault="00193D6D" w:rsidP="004270A4">
      <w:pPr>
        <w:spacing w:line="240" w:lineRule="auto"/>
      </w:pPr>
      <w:r>
        <w:separator/>
      </w:r>
    </w:p>
  </w:endnote>
  <w:endnote w:type="continuationSeparator" w:id="0">
    <w:p w14:paraId="5C240B53" w14:textId="77777777" w:rsidR="00193D6D" w:rsidRDefault="00193D6D" w:rsidP="00427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CFA0" w14:textId="77777777" w:rsidR="004270A4" w:rsidRPr="004270A4" w:rsidRDefault="004270A4">
    <w:pPr>
      <w:pStyle w:val="Footer"/>
      <w:jc w:val="center"/>
      <w:rPr>
        <w:caps/>
        <w:noProof/>
        <w:color w:val="auto"/>
      </w:rPr>
    </w:pPr>
    <w:r w:rsidRPr="004270A4">
      <w:rPr>
        <w:caps/>
        <w:color w:val="auto"/>
      </w:rPr>
      <w:fldChar w:fldCharType="begin"/>
    </w:r>
    <w:r w:rsidRPr="004270A4">
      <w:rPr>
        <w:caps/>
        <w:color w:val="auto"/>
      </w:rPr>
      <w:instrText xml:space="preserve"> PAGE   \* MERGEFORMAT </w:instrText>
    </w:r>
    <w:r w:rsidRPr="004270A4">
      <w:rPr>
        <w:caps/>
        <w:color w:val="auto"/>
      </w:rPr>
      <w:fldChar w:fldCharType="separate"/>
    </w:r>
    <w:r w:rsidRPr="004270A4">
      <w:rPr>
        <w:caps/>
        <w:noProof/>
        <w:color w:val="auto"/>
      </w:rPr>
      <w:t>2</w:t>
    </w:r>
    <w:r w:rsidRPr="004270A4">
      <w:rPr>
        <w:caps/>
        <w:noProof/>
        <w:color w:val="auto"/>
      </w:rPr>
      <w:fldChar w:fldCharType="end"/>
    </w:r>
  </w:p>
  <w:p w14:paraId="6F7965B9" w14:textId="77777777" w:rsidR="004270A4" w:rsidRDefault="0042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123F" w14:textId="77777777" w:rsidR="00193D6D" w:rsidRDefault="00193D6D" w:rsidP="004270A4">
      <w:pPr>
        <w:spacing w:line="240" w:lineRule="auto"/>
      </w:pPr>
      <w:r>
        <w:separator/>
      </w:r>
    </w:p>
  </w:footnote>
  <w:footnote w:type="continuationSeparator" w:id="0">
    <w:p w14:paraId="7AA1C0AD" w14:textId="77777777" w:rsidR="00193D6D" w:rsidRDefault="00193D6D" w:rsidP="004270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673AD"/>
    <w:multiLevelType w:val="hybridMultilevel"/>
    <w:tmpl w:val="E3140538"/>
    <w:lvl w:ilvl="0" w:tplc="AA0657A6">
      <w:start w:val="1"/>
      <w:numFmt w:val="decimal"/>
      <w:lvlText w:val="%1."/>
      <w:lvlJc w:val="left"/>
      <w:pPr>
        <w:ind w:left="689" w:hanging="360"/>
      </w:pPr>
      <w:rPr>
        <w:rFonts w:hint="default"/>
      </w:rPr>
    </w:lvl>
    <w:lvl w:ilvl="1" w:tplc="04180019" w:tentative="1">
      <w:start w:val="1"/>
      <w:numFmt w:val="lowerLetter"/>
      <w:lvlText w:val="%2."/>
      <w:lvlJc w:val="left"/>
      <w:pPr>
        <w:ind w:left="1409" w:hanging="360"/>
      </w:pPr>
    </w:lvl>
    <w:lvl w:ilvl="2" w:tplc="0418001B" w:tentative="1">
      <w:start w:val="1"/>
      <w:numFmt w:val="lowerRoman"/>
      <w:lvlText w:val="%3."/>
      <w:lvlJc w:val="right"/>
      <w:pPr>
        <w:ind w:left="2129" w:hanging="180"/>
      </w:pPr>
    </w:lvl>
    <w:lvl w:ilvl="3" w:tplc="0418000F" w:tentative="1">
      <w:start w:val="1"/>
      <w:numFmt w:val="decimal"/>
      <w:lvlText w:val="%4."/>
      <w:lvlJc w:val="left"/>
      <w:pPr>
        <w:ind w:left="2849" w:hanging="360"/>
      </w:pPr>
    </w:lvl>
    <w:lvl w:ilvl="4" w:tplc="04180019" w:tentative="1">
      <w:start w:val="1"/>
      <w:numFmt w:val="lowerLetter"/>
      <w:lvlText w:val="%5."/>
      <w:lvlJc w:val="left"/>
      <w:pPr>
        <w:ind w:left="3569" w:hanging="360"/>
      </w:pPr>
    </w:lvl>
    <w:lvl w:ilvl="5" w:tplc="0418001B" w:tentative="1">
      <w:start w:val="1"/>
      <w:numFmt w:val="lowerRoman"/>
      <w:lvlText w:val="%6."/>
      <w:lvlJc w:val="right"/>
      <w:pPr>
        <w:ind w:left="4289" w:hanging="180"/>
      </w:pPr>
    </w:lvl>
    <w:lvl w:ilvl="6" w:tplc="0418000F" w:tentative="1">
      <w:start w:val="1"/>
      <w:numFmt w:val="decimal"/>
      <w:lvlText w:val="%7."/>
      <w:lvlJc w:val="left"/>
      <w:pPr>
        <w:ind w:left="5009" w:hanging="360"/>
      </w:pPr>
    </w:lvl>
    <w:lvl w:ilvl="7" w:tplc="04180019" w:tentative="1">
      <w:start w:val="1"/>
      <w:numFmt w:val="lowerLetter"/>
      <w:lvlText w:val="%8."/>
      <w:lvlJc w:val="left"/>
      <w:pPr>
        <w:ind w:left="5729" w:hanging="360"/>
      </w:pPr>
    </w:lvl>
    <w:lvl w:ilvl="8" w:tplc="0418001B" w:tentative="1">
      <w:start w:val="1"/>
      <w:numFmt w:val="lowerRoman"/>
      <w:lvlText w:val="%9."/>
      <w:lvlJc w:val="right"/>
      <w:pPr>
        <w:ind w:left="6449" w:hanging="180"/>
      </w:pPr>
    </w:lvl>
  </w:abstractNum>
  <w:abstractNum w:abstractNumId="1" w15:restartNumberingAfterBreak="0">
    <w:nsid w:val="5F3B34B1"/>
    <w:multiLevelType w:val="hybridMultilevel"/>
    <w:tmpl w:val="3594DA08"/>
    <w:lvl w:ilvl="0" w:tplc="0418000F">
      <w:start w:val="1"/>
      <w:numFmt w:val="decimal"/>
      <w:lvlText w:val="%1."/>
      <w:lvlJc w:val="left"/>
      <w:pPr>
        <w:ind w:left="1049" w:hanging="360"/>
      </w:pPr>
    </w:lvl>
    <w:lvl w:ilvl="1" w:tplc="04180019" w:tentative="1">
      <w:start w:val="1"/>
      <w:numFmt w:val="lowerLetter"/>
      <w:lvlText w:val="%2."/>
      <w:lvlJc w:val="left"/>
      <w:pPr>
        <w:ind w:left="1769" w:hanging="360"/>
      </w:pPr>
    </w:lvl>
    <w:lvl w:ilvl="2" w:tplc="0418001B" w:tentative="1">
      <w:start w:val="1"/>
      <w:numFmt w:val="lowerRoman"/>
      <w:lvlText w:val="%3."/>
      <w:lvlJc w:val="right"/>
      <w:pPr>
        <w:ind w:left="2489" w:hanging="180"/>
      </w:pPr>
    </w:lvl>
    <w:lvl w:ilvl="3" w:tplc="0418000F" w:tentative="1">
      <w:start w:val="1"/>
      <w:numFmt w:val="decimal"/>
      <w:lvlText w:val="%4."/>
      <w:lvlJc w:val="left"/>
      <w:pPr>
        <w:ind w:left="3209" w:hanging="360"/>
      </w:pPr>
    </w:lvl>
    <w:lvl w:ilvl="4" w:tplc="04180019" w:tentative="1">
      <w:start w:val="1"/>
      <w:numFmt w:val="lowerLetter"/>
      <w:lvlText w:val="%5."/>
      <w:lvlJc w:val="left"/>
      <w:pPr>
        <w:ind w:left="3929" w:hanging="360"/>
      </w:pPr>
    </w:lvl>
    <w:lvl w:ilvl="5" w:tplc="0418001B" w:tentative="1">
      <w:start w:val="1"/>
      <w:numFmt w:val="lowerRoman"/>
      <w:lvlText w:val="%6."/>
      <w:lvlJc w:val="right"/>
      <w:pPr>
        <w:ind w:left="4649" w:hanging="180"/>
      </w:pPr>
    </w:lvl>
    <w:lvl w:ilvl="6" w:tplc="0418000F" w:tentative="1">
      <w:start w:val="1"/>
      <w:numFmt w:val="decimal"/>
      <w:lvlText w:val="%7."/>
      <w:lvlJc w:val="left"/>
      <w:pPr>
        <w:ind w:left="5369" w:hanging="360"/>
      </w:pPr>
    </w:lvl>
    <w:lvl w:ilvl="7" w:tplc="04180019" w:tentative="1">
      <w:start w:val="1"/>
      <w:numFmt w:val="lowerLetter"/>
      <w:lvlText w:val="%8."/>
      <w:lvlJc w:val="left"/>
      <w:pPr>
        <w:ind w:left="6089" w:hanging="360"/>
      </w:pPr>
    </w:lvl>
    <w:lvl w:ilvl="8" w:tplc="0418001B" w:tentative="1">
      <w:start w:val="1"/>
      <w:numFmt w:val="lowerRoman"/>
      <w:lvlText w:val="%9."/>
      <w:lvlJc w:val="right"/>
      <w:pPr>
        <w:ind w:left="6809" w:hanging="180"/>
      </w:pPr>
    </w:lvl>
  </w:abstractNum>
  <w:num w:numId="1" w16cid:durableId="1704137627">
    <w:abstractNumId w:val="1"/>
  </w:num>
  <w:num w:numId="2" w16cid:durableId="84805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9"/>
    <w:rsid w:val="0017315E"/>
    <w:rsid w:val="00193D6D"/>
    <w:rsid w:val="00243763"/>
    <w:rsid w:val="00273271"/>
    <w:rsid w:val="00403A58"/>
    <w:rsid w:val="004270A4"/>
    <w:rsid w:val="005073D6"/>
    <w:rsid w:val="005B14AF"/>
    <w:rsid w:val="006A347A"/>
    <w:rsid w:val="006A34D9"/>
    <w:rsid w:val="00715E52"/>
    <w:rsid w:val="00773731"/>
    <w:rsid w:val="0079520E"/>
    <w:rsid w:val="00893037"/>
    <w:rsid w:val="00943EE3"/>
    <w:rsid w:val="00BC231B"/>
    <w:rsid w:val="00BE0742"/>
    <w:rsid w:val="00BE7E47"/>
    <w:rsid w:val="00C56888"/>
    <w:rsid w:val="00CB17C1"/>
    <w:rsid w:val="00CF5D66"/>
    <w:rsid w:val="00E7363E"/>
    <w:rsid w:val="00E90419"/>
    <w:rsid w:val="00F014B8"/>
    <w:rsid w:val="00F17CEA"/>
    <w:rsid w:val="00FB3B6F"/>
    <w:rsid w:val="00FE42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A7E5"/>
  <w15:docId w15:val="{35028183-9F27-4EBD-BDD7-EC838F5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52"/>
    <w:pPr>
      <w:spacing w:line="360" w:lineRule="auto"/>
      <w:ind w:left="329"/>
      <w:jc w:val="both"/>
    </w:pPr>
    <w:rPr>
      <w:rFonts w:ascii="Calibri" w:hAnsi="Calibri" w:cs="Calibri"/>
      <w:color w:val="231F20"/>
    </w:rPr>
  </w:style>
  <w:style w:type="paragraph" w:styleId="Heading1">
    <w:name w:val="heading 1"/>
    <w:basedOn w:val="Normal"/>
    <w:next w:val="Normal"/>
    <w:link w:val="Heading1Char"/>
    <w:uiPriority w:val="9"/>
    <w:qFormat/>
    <w:rsid w:val="00E7363E"/>
    <w:pPr>
      <w:ind w:left="330"/>
      <w:jc w:val="center"/>
      <w:outlineLvl w:val="0"/>
    </w:pPr>
    <w:rPr>
      <w:b/>
      <w:bCs/>
      <w:sz w:val="32"/>
      <w:szCs w:val="32"/>
    </w:rPr>
  </w:style>
  <w:style w:type="paragraph" w:styleId="Heading2">
    <w:name w:val="heading 2"/>
    <w:basedOn w:val="Normal"/>
    <w:next w:val="Normal"/>
    <w:link w:val="Heading2Char"/>
    <w:uiPriority w:val="9"/>
    <w:unhideWhenUsed/>
    <w:qFormat/>
    <w:rsid w:val="00E7363E"/>
    <w:pPr>
      <w:outlineLvl w:val="1"/>
    </w:pPr>
    <w:rPr>
      <w:b/>
      <w:bCs/>
    </w:rPr>
  </w:style>
  <w:style w:type="paragraph" w:styleId="Heading3">
    <w:name w:val="heading 3"/>
    <w:basedOn w:val="Normal"/>
    <w:next w:val="Normal"/>
    <w:link w:val="Heading3Char"/>
    <w:uiPriority w:val="9"/>
    <w:semiHidden/>
    <w:unhideWhenUsed/>
    <w:qFormat/>
    <w:rsid w:val="00E736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neNumber">
    <w:name w:val="line number"/>
    <w:basedOn w:val="DefaultParagraphFont"/>
    <w:uiPriority w:val="99"/>
    <w:semiHidden/>
    <w:unhideWhenUsed/>
    <w:rsid w:val="005B14AF"/>
  </w:style>
  <w:style w:type="character" w:customStyle="1" w:styleId="Heading2Char">
    <w:name w:val="Heading 2 Char"/>
    <w:basedOn w:val="DefaultParagraphFont"/>
    <w:link w:val="Heading2"/>
    <w:uiPriority w:val="9"/>
    <w:rsid w:val="00E7363E"/>
    <w:rPr>
      <w:rFonts w:ascii="Calibri" w:hAnsi="Calibri" w:cs="Calibri"/>
      <w:b/>
      <w:bCs/>
      <w:color w:val="231F20"/>
    </w:rPr>
  </w:style>
  <w:style w:type="character" w:customStyle="1" w:styleId="Heading1Char">
    <w:name w:val="Heading 1 Char"/>
    <w:basedOn w:val="DefaultParagraphFont"/>
    <w:link w:val="Heading1"/>
    <w:uiPriority w:val="9"/>
    <w:rsid w:val="00E7363E"/>
    <w:rPr>
      <w:rFonts w:ascii="Calibri" w:hAnsi="Calibri" w:cs="Calibri"/>
      <w:b/>
      <w:bCs/>
      <w:color w:val="231F20"/>
      <w:sz w:val="32"/>
      <w:szCs w:val="32"/>
    </w:rPr>
  </w:style>
  <w:style w:type="character" w:customStyle="1" w:styleId="Heading3Char">
    <w:name w:val="Heading 3 Char"/>
    <w:basedOn w:val="DefaultParagraphFont"/>
    <w:link w:val="Heading3"/>
    <w:uiPriority w:val="9"/>
    <w:semiHidden/>
    <w:rsid w:val="00E7363E"/>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7363E"/>
    <w:rPr>
      <w:i/>
      <w:iCs/>
    </w:rPr>
  </w:style>
  <w:style w:type="character" w:styleId="Hyperlink">
    <w:name w:val="Hyperlink"/>
    <w:basedOn w:val="DefaultParagraphFont"/>
    <w:uiPriority w:val="99"/>
    <w:unhideWhenUsed/>
    <w:rsid w:val="00CF5D66"/>
    <w:rPr>
      <w:color w:val="0000FF" w:themeColor="hyperlink"/>
      <w:u w:val="single"/>
    </w:rPr>
  </w:style>
  <w:style w:type="character" w:styleId="UnresolvedMention">
    <w:name w:val="Unresolved Mention"/>
    <w:basedOn w:val="DefaultParagraphFont"/>
    <w:uiPriority w:val="99"/>
    <w:semiHidden/>
    <w:unhideWhenUsed/>
    <w:rsid w:val="00CF5D66"/>
    <w:rPr>
      <w:color w:val="605E5C"/>
      <w:shd w:val="clear" w:color="auto" w:fill="E1DFDD"/>
    </w:rPr>
  </w:style>
  <w:style w:type="paragraph" w:styleId="Header">
    <w:name w:val="header"/>
    <w:basedOn w:val="Normal"/>
    <w:link w:val="HeaderChar"/>
    <w:uiPriority w:val="99"/>
    <w:unhideWhenUsed/>
    <w:rsid w:val="004270A4"/>
    <w:pPr>
      <w:tabs>
        <w:tab w:val="center" w:pos="4536"/>
        <w:tab w:val="right" w:pos="9072"/>
      </w:tabs>
      <w:spacing w:line="240" w:lineRule="auto"/>
    </w:pPr>
  </w:style>
  <w:style w:type="character" w:customStyle="1" w:styleId="HeaderChar">
    <w:name w:val="Header Char"/>
    <w:basedOn w:val="DefaultParagraphFont"/>
    <w:link w:val="Header"/>
    <w:uiPriority w:val="99"/>
    <w:rsid w:val="004270A4"/>
    <w:rPr>
      <w:rFonts w:ascii="Calibri" w:hAnsi="Calibri" w:cs="Calibri"/>
      <w:color w:val="231F20"/>
    </w:rPr>
  </w:style>
  <w:style w:type="paragraph" w:styleId="Footer">
    <w:name w:val="footer"/>
    <w:basedOn w:val="Normal"/>
    <w:link w:val="FooterChar"/>
    <w:uiPriority w:val="99"/>
    <w:unhideWhenUsed/>
    <w:rsid w:val="004270A4"/>
    <w:pPr>
      <w:tabs>
        <w:tab w:val="center" w:pos="4536"/>
        <w:tab w:val="right" w:pos="9072"/>
      </w:tabs>
      <w:spacing w:line="240" w:lineRule="auto"/>
    </w:pPr>
  </w:style>
  <w:style w:type="character" w:customStyle="1" w:styleId="FooterChar">
    <w:name w:val="Footer Char"/>
    <w:basedOn w:val="DefaultParagraphFont"/>
    <w:link w:val="Footer"/>
    <w:uiPriority w:val="99"/>
    <w:rsid w:val="004270A4"/>
    <w:rPr>
      <w:rFonts w:ascii="Calibri" w:hAnsi="Calibri" w:cs="Calibri"/>
      <w:color w:val="231F20"/>
    </w:rPr>
  </w:style>
  <w:style w:type="character" w:styleId="FollowedHyperlink">
    <w:name w:val="FollowedHyperlink"/>
    <w:basedOn w:val="DefaultParagraphFont"/>
    <w:uiPriority w:val="99"/>
    <w:semiHidden/>
    <w:unhideWhenUsed/>
    <w:rsid w:val="00F01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6230">
      <w:bodyDiv w:val="1"/>
      <w:marLeft w:val="0"/>
      <w:marRight w:val="0"/>
      <w:marTop w:val="0"/>
      <w:marBottom w:val="0"/>
      <w:divBdr>
        <w:top w:val="none" w:sz="0" w:space="0" w:color="auto"/>
        <w:left w:val="none" w:sz="0" w:space="0" w:color="auto"/>
        <w:bottom w:val="none" w:sz="0" w:space="0" w:color="auto"/>
        <w:right w:val="none" w:sz="0" w:space="0" w:color="auto"/>
      </w:divBdr>
    </w:div>
    <w:div w:id="215093122">
      <w:bodyDiv w:val="1"/>
      <w:marLeft w:val="0"/>
      <w:marRight w:val="0"/>
      <w:marTop w:val="0"/>
      <w:marBottom w:val="0"/>
      <w:divBdr>
        <w:top w:val="none" w:sz="0" w:space="0" w:color="auto"/>
        <w:left w:val="none" w:sz="0" w:space="0" w:color="auto"/>
        <w:bottom w:val="none" w:sz="0" w:space="0" w:color="auto"/>
        <w:right w:val="none" w:sz="0" w:space="0" w:color="auto"/>
      </w:divBdr>
      <w:divsChild>
        <w:div w:id="1442919067">
          <w:marLeft w:val="0"/>
          <w:marRight w:val="0"/>
          <w:marTop w:val="0"/>
          <w:marBottom w:val="0"/>
          <w:divBdr>
            <w:top w:val="none" w:sz="0" w:space="0" w:color="auto"/>
            <w:left w:val="none" w:sz="0" w:space="0" w:color="auto"/>
            <w:bottom w:val="none" w:sz="0" w:space="0" w:color="auto"/>
            <w:right w:val="none" w:sz="0" w:space="0" w:color="auto"/>
          </w:divBdr>
          <w:divsChild>
            <w:div w:id="685013700">
              <w:marLeft w:val="0"/>
              <w:marRight w:val="0"/>
              <w:marTop w:val="0"/>
              <w:marBottom w:val="0"/>
              <w:divBdr>
                <w:top w:val="none" w:sz="0" w:space="0" w:color="auto"/>
                <w:left w:val="none" w:sz="0" w:space="0" w:color="auto"/>
                <w:bottom w:val="none" w:sz="0" w:space="0" w:color="auto"/>
                <w:right w:val="none" w:sz="0" w:space="0" w:color="auto"/>
              </w:divBdr>
              <w:divsChild>
                <w:div w:id="18344493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24754127">
      <w:bodyDiv w:val="1"/>
      <w:marLeft w:val="0"/>
      <w:marRight w:val="0"/>
      <w:marTop w:val="0"/>
      <w:marBottom w:val="0"/>
      <w:divBdr>
        <w:top w:val="none" w:sz="0" w:space="0" w:color="auto"/>
        <w:left w:val="none" w:sz="0" w:space="0" w:color="auto"/>
        <w:bottom w:val="none" w:sz="0" w:space="0" w:color="auto"/>
        <w:right w:val="none" w:sz="0" w:space="0" w:color="auto"/>
      </w:divBdr>
      <w:divsChild>
        <w:div w:id="1074933130">
          <w:marLeft w:val="0"/>
          <w:marRight w:val="0"/>
          <w:marTop w:val="0"/>
          <w:marBottom w:val="0"/>
          <w:divBdr>
            <w:top w:val="none" w:sz="0" w:space="0" w:color="auto"/>
            <w:left w:val="none" w:sz="0" w:space="0" w:color="auto"/>
            <w:bottom w:val="none" w:sz="0" w:space="0" w:color="auto"/>
            <w:right w:val="none" w:sz="0" w:space="0" w:color="auto"/>
          </w:divBdr>
          <w:divsChild>
            <w:div w:id="547692911">
              <w:marLeft w:val="0"/>
              <w:marRight w:val="0"/>
              <w:marTop w:val="0"/>
              <w:marBottom w:val="0"/>
              <w:divBdr>
                <w:top w:val="none" w:sz="0" w:space="0" w:color="auto"/>
                <w:left w:val="none" w:sz="0" w:space="0" w:color="auto"/>
                <w:bottom w:val="none" w:sz="0" w:space="0" w:color="auto"/>
                <w:right w:val="none" w:sz="0" w:space="0" w:color="auto"/>
              </w:divBdr>
              <w:divsChild>
                <w:div w:id="15642211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46458572">
      <w:bodyDiv w:val="1"/>
      <w:marLeft w:val="0"/>
      <w:marRight w:val="0"/>
      <w:marTop w:val="0"/>
      <w:marBottom w:val="0"/>
      <w:divBdr>
        <w:top w:val="none" w:sz="0" w:space="0" w:color="auto"/>
        <w:left w:val="none" w:sz="0" w:space="0" w:color="auto"/>
        <w:bottom w:val="none" w:sz="0" w:space="0" w:color="auto"/>
        <w:right w:val="none" w:sz="0" w:space="0" w:color="auto"/>
      </w:divBdr>
      <w:divsChild>
        <w:div w:id="1324358976">
          <w:marLeft w:val="0"/>
          <w:marRight w:val="0"/>
          <w:marTop w:val="0"/>
          <w:marBottom w:val="0"/>
          <w:divBdr>
            <w:top w:val="none" w:sz="0" w:space="0" w:color="auto"/>
            <w:left w:val="none" w:sz="0" w:space="0" w:color="auto"/>
            <w:bottom w:val="none" w:sz="0" w:space="0" w:color="auto"/>
            <w:right w:val="none" w:sz="0" w:space="0" w:color="auto"/>
          </w:divBdr>
          <w:divsChild>
            <w:div w:id="1021785621">
              <w:marLeft w:val="0"/>
              <w:marRight w:val="0"/>
              <w:marTop w:val="0"/>
              <w:marBottom w:val="0"/>
              <w:divBdr>
                <w:top w:val="none" w:sz="0" w:space="0" w:color="auto"/>
                <w:left w:val="none" w:sz="0" w:space="0" w:color="auto"/>
                <w:bottom w:val="none" w:sz="0" w:space="0" w:color="auto"/>
                <w:right w:val="none" w:sz="0" w:space="0" w:color="auto"/>
              </w:divBdr>
              <w:divsChild>
                <w:div w:id="10306877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5461888">
      <w:bodyDiv w:val="1"/>
      <w:marLeft w:val="0"/>
      <w:marRight w:val="0"/>
      <w:marTop w:val="0"/>
      <w:marBottom w:val="0"/>
      <w:divBdr>
        <w:top w:val="none" w:sz="0" w:space="0" w:color="auto"/>
        <w:left w:val="none" w:sz="0" w:space="0" w:color="auto"/>
        <w:bottom w:val="none" w:sz="0" w:space="0" w:color="auto"/>
        <w:right w:val="none" w:sz="0" w:space="0" w:color="auto"/>
      </w:divBdr>
      <w:divsChild>
        <w:div w:id="2072923226">
          <w:marLeft w:val="0"/>
          <w:marRight w:val="0"/>
          <w:marTop w:val="0"/>
          <w:marBottom w:val="0"/>
          <w:divBdr>
            <w:top w:val="none" w:sz="0" w:space="0" w:color="auto"/>
            <w:left w:val="none" w:sz="0" w:space="0" w:color="auto"/>
            <w:bottom w:val="none" w:sz="0" w:space="0" w:color="auto"/>
            <w:right w:val="none" w:sz="0" w:space="0" w:color="auto"/>
          </w:divBdr>
          <w:divsChild>
            <w:div w:id="1599868792">
              <w:marLeft w:val="0"/>
              <w:marRight w:val="0"/>
              <w:marTop w:val="0"/>
              <w:marBottom w:val="0"/>
              <w:divBdr>
                <w:top w:val="none" w:sz="0" w:space="0" w:color="auto"/>
                <w:left w:val="none" w:sz="0" w:space="0" w:color="auto"/>
                <w:bottom w:val="none" w:sz="0" w:space="0" w:color="auto"/>
                <w:right w:val="none" w:sz="0" w:space="0" w:color="auto"/>
              </w:divBdr>
              <w:divsChild>
                <w:div w:id="4404928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1553278">
      <w:bodyDiv w:val="1"/>
      <w:marLeft w:val="0"/>
      <w:marRight w:val="0"/>
      <w:marTop w:val="0"/>
      <w:marBottom w:val="0"/>
      <w:divBdr>
        <w:top w:val="none" w:sz="0" w:space="0" w:color="auto"/>
        <w:left w:val="none" w:sz="0" w:space="0" w:color="auto"/>
        <w:bottom w:val="none" w:sz="0" w:space="0" w:color="auto"/>
        <w:right w:val="none" w:sz="0" w:space="0" w:color="auto"/>
      </w:divBdr>
      <w:divsChild>
        <w:div w:id="1001201524">
          <w:marLeft w:val="0"/>
          <w:marRight w:val="0"/>
          <w:marTop w:val="0"/>
          <w:marBottom w:val="0"/>
          <w:divBdr>
            <w:top w:val="none" w:sz="0" w:space="0" w:color="auto"/>
            <w:left w:val="none" w:sz="0" w:space="0" w:color="auto"/>
            <w:bottom w:val="none" w:sz="0" w:space="0" w:color="auto"/>
            <w:right w:val="none" w:sz="0" w:space="0" w:color="auto"/>
          </w:divBdr>
          <w:divsChild>
            <w:div w:id="1277449728">
              <w:marLeft w:val="0"/>
              <w:marRight w:val="0"/>
              <w:marTop w:val="0"/>
              <w:marBottom w:val="240"/>
              <w:divBdr>
                <w:top w:val="none" w:sz="0" w:space="0" w:color="auto"/>
                <w:left w:val="none" w:sz="0" w:space="0" w:color="auto"/>
                <w:bottom w:val="none" w:sz="0" w:space="0" w:color="auto"/>
                <w:right w:val="none" w:sz="0" w:space="0" w:color="auto"/>
              </w:divBdr>
              <w:divsChild>
                <w:div w:id="1780836598">
                  <w:marLeft w:val="360"/>
                  <w:marRight w:val="96"/>
                  <w:marTop w:val="0"/>
                  <w:marBottom w:val="0"/>
                  <w:divBdr>
                    <w:top w:val="none" w:sz="0" w:space="0" w:color="auto"/>
                    <w:left w:val="none" w:sz="0" w:space="0" w:color="auto"/>
                    <w:bottom w:val="none" w:sz="0" w:space="0" w:color="auto"/>
                    <w:right w:val="none" w:sz="0" w:space="0" w:color="auto"/>
                  </w:divBdr>
                </w:div>
              </w:divsChild>
            </w:div>
            <w:div w:id="1403597746">
              <w:marLeft w:val="0"/>
              <w:marRight w:val="0"/>
              <w:marTop w:val="0"/>
              <w:marBottom w:val="240"/>
              <w:divBdr>
                <w:top w:val="none" w:sz="0" w:space="0" w:color="auto"/>
                <w:left w:val="none" w:sz="0" w:space="0" w:color="auto"/>
                <w:bottom w:val="none" w:sz="0" w:space="0" w:color="auto"/>
                <w:right w:val="none" w:sz="0" w:space="0" w:color="auto"/>
              </w:divBdr>
              <w:divsChild>
                <w:div w:id="1604806078">
                  <w:marLeft w:val="360"/>
                  <w:marRight w:val="96"/>
                  <w:marTop w:val="0"/>
                  <w:marBottom w:val="0"/>
                  <w:divBdr>
                    <w:top w:val="none" w:sz="0" w:space="0" w:color="auto"/>
                    <w:left w:val="none" w:sz="0" w:space="0" w:color="auto"/>
                    <w:bottom w:val="none" w:sz="0" w:space="0" w:color="auto"/>
                    <w:right w:val="none" w:sz="0" w:space="0" w:color="auto"/>
                  </w:divBdr>
                </w:div>
              </w:divsChild>
            </w:div>
            <w:div w:id="2067952491">
              <w:marLeft w:val="0"/>
              <w:marRight w:val="0"/>
              <w:marTop w:val="0"/>
              <w:marBottom w:val="240"/>
              <w:divBdr>
                <w:top w:val="none" w:sz="0" w:space="0" w:color="auto"/>
                <w:left w:val="none" w:sz="0" w:space="0" w:color="auto"/>
                <w:bottom w:val="none" w:sz="0" w:space="0" w:color="auto"/>
                <w:right w:val="none" w:sz="0" w:space="0" w:color="auto"/>
              </w:divBdr>
              <w:divsChild>
                <w:div w:id="1166364874">
                  <w:marLeft w:val="360"/>
                  <w:marRight w:val="96"/>
                  <w:marTop w:val="0"/>
                  <w:marBottom w:val="0"/>
                  <w:divBdr>
                    <w:top w:val="none" w:sz="0" w:space="0" w:color="auto"/>
                    <w:left w:val="none" w:sz="0" w:space="0" w:color="auto"/>
                    <w:bottom w:val="none" w:sz="0" w:space="0" w:color="auto"/>
                    <w:right w:val="none" w:sz="0" w:space="0" w:color="auto"/>
                  </w:divBdr>
                </w:div>
              </w:divsChild>
            </w:div>
            <w:div w:id="1865168181">
              <w:marLeft w:val="0"/>
              <w:marRight w:val="0"/>
              <w:marTop w:val="0"/>
              <w:marBottom w:val="240"/>
              <w:divBdr>
                <w:top w:val="none" w:sz="0" w:space="0" w:color="auto"/>
                <w:left w:val="none" w:sz="0" w:space="0" w:color="auto"/>
                <w:bottom w:val="none" w:sz="0" w:space="0" w:color="auto"/>
                <w:right w:val="none" w:sz="0" w:space="0" w:color="auto"/>
              </w:divBdr>
              <w:divsChild>
                <w:div w:id="53630024">
                  <w:marLeft w:val="360"/>
                  <w:marRight w:val="96"/>
                  <w:marTop w:val="0"/>
                  <w:marBottom w:val="0"/>
                  <w:divBdr>
                    <w:top w:val="none" w:sz="0" w:space="0" w:color="auto"/>
                    <w:left w:val="none" w:sz="0" w:space="0" w:color="auto"/>
                    <w:bottom w:val="none" w:sz="0" w:space="0" w:color="auto"/>
                    <w:right w:val="none" w:sz="0" w:space="0" w:color="auto"/>
                  </w:divBdr>
                </w:div>
              </w:divsChild>
            </w:div>
            <w:div w:id="324280520">
              <w:marLeft w:val="0"/>
              <w:marRight w:val="0"/>
              <w:marTop w:val="0"/>
              <w:marBottom w:val="240"/>
              <w:divBdr>
                <w:top w:val="none" w:sz="0" w:space="0" w:color="auto"/>
                <w:left w:val="none" w:sz="0" w:space="0" w:color="auto"/>
                <w:bottom w:val="none" w:sz="0" w:space="0" w:color="auto"/>
                <w:right w:val="none" w:sz="0" w:space="0" w:color="auto"/>
              </w:divBdr>
              <w:divsChild>
                <w:div w:id="1046367214">
                  <w:marLeft w:val="360"/>
                  <w:marRight w:val="96"/>
                  <w:marTop w:val="0"/>
                  <w:marBottom w:val="0"/>
                  <w:divBdr>
                    <w:top w:val="none" w:sz="0" w:space="0" w:color="auto"/>
                    <w:left w:val="none" w:sz="0" w:space="0" w:color="auto"/>
                    <w:bottom w:val="none" w:sz="0" w:space="0" w:color="auto"/>
                    <w:right w:val="none" w:sz="0" w:space="0" w:color="auto"/>
                  </w:divBdr>
                </w:div>
              </w:divsChild>
            </w:div>
            <w:div w:id="1146237132">
              <w:marLeft w:val="0"/>
              <w:marRight w:val="0"/>
              <w:marTop w:val="0"/>
              <w:marBottom w:val="240"/>
              <w:divBdr>
                <w:top w:val="none" w:sz="0" w:space="0" w:color="auto"/>
                <w:left w:val="none" w:sz="0" w:space="0" w:color="auto"/>
                <w:bottom w:val="none" w:sz="0" w:space="0" w:color="auto"/>
                <w:right w:val="none" w:sz="0" w:space="0" w:color="auto"/>
              </w:divBdr>
              <w:divsChild>
                <w:div w:id="734282385">
                  <w:marLeft w:val="360"/>
                  <w:marRight w:val="96"/>
                  <w:marTop w:val="0"/>
                  <w:marBottom w:val="0"/>
                  <w:divBdr>
                    <w:top w:val="none" w:sz="0" w:space="0" w:color="auto"/>
                    <w:left w:val="none" w:sz="0" w:space="0" w:color="auto"/>
                    <w:bottom w:val="none" w:sz="0" w:space="0" w:color="auto"/>
                    <w:right w:val="none" w:sz="0" w:space="0" w:color="auto"/>
                  </w:divBdr>
                </w:div>
              </w:divsChild>
            </w:div>
            <w:div w:id="1939873086">
              <w:marLeft w:val="0"/>
              <w:marRight w:val="0"/>
              <w:marTop w:val="0"/>
              <w:marBottom w:val="240"/>
              <w:divBdr>
                <w:top w:val="none" w:sz="0" w:space="0" w:color="auto"/>
                <w:left w:val="none" w:sz="0" w:space="0" w:color="auto"/>
                <w:bottom w:val="none" w:sz="0" w:space="0" w:color="auto"/>
                <w:right w:val="none" w:sz="0" w:space="0" w:color="auto"/>
              </w:divBdr>
              <w:divsChild>
                <w:div w:id="612328057">
                  <w:marLeft w:val="360"/>
                  <w:marRight w:val="96"/>
                  <w:marTop w:val="0"/>
                  <w:marBottom w:val="0"/>
                  <w:divBdr>
                    <w:top w:val="none" w:sz="0" w:space="0" w:color="auto"/>
                    <w:left w:val="none" w:sz="0" w:space="0" w:color="auto"/>
                    <w:bottom w:val="none" w:sz="0" w:space="0" w:color="auto"/>
                    <w:right w:val="none" w:sz="0" w:space="0" w:color="auto"/>
                  </w:divBdr>
                </w:div>
              </w:divsChild>
            </w:div>
            <w:div w:id="548807935">
              <w:marLeft w:val="0"/>
              <w:marRight w:val="0"/>
              <w:marTop w:val="0"/>
              <w:marBottom w:val="240"/>
              <w:divBdr>
                <w:top w:val="none" w:sz="0" w:space="0" w:color="auto"/>
                <w:left w:val="none" w:sz="0" w:space="0" w:color="auto"/>
                <w:bottom w:val="none" w:sz="0" w:space="0" w:color="auto"/>
                <w:right w:val="none" w:sz="0" w:space="0" w:color="auto"/>
              </w:divBdr>
              <w:divsChild>
                <w:div w:id="1400665571">
                  <w:marLeft w:val="360"/>
                  <w:marRight w:val="96"/>
                  <w:marTop w:val="0"/>
                  <w:marBottom w:val="0"/>
                  <w:divBdr>
                    <w:top w:val="none" w:sz="0" w:space="0" w:color="auto"/>
                    <w:left w:val="none" w:sz="0" w:space="0" w:color="auto"/>
                    <w:bottom w:val="none" w:sz="0" w:space="0" w:color="auto"/>
                    <w:right w:val="none" w:sz="0" w:space="0" w:color="auto"/>
                  </w:divBdr>
                </w:div>
              </w:divsChild>
            </w:div>
            <w:div w:id="1830248099">
              <w:marLeft w:val="0"/>
              <w:marRight w:val="0"/>
              <w:marTop w:val="0"/>
              <w:marBottom w:val="0"/>
              <w:divBdr>
                <w:top w:val="none" w:sz="0" w:space="0" w:color="auto"/>
                <w:left w:val="none" w:sz="0" w:space="0" w:color="auto"/>
                <w:bottom w:val="none" w:sz="0" w:space="0" w:color="auto"/>
                <w:right w:val="none" w:sz="0" w:space="0" w:color="auto"/>
              </w:divBdr>
              <w:divsChild>
                <w:div w:id="13529934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5292611">
      <w:bodyDiv w:val="1"/>
      <w:marLeft w:val="0"/>
      <w:marRight w:val="0"/>
      <w:marTop w:val="0"/>
      <w:marBottom w:val="0"/>
      <w:divBdr>
        <w:top w:val="none" w:sz="0" w:space="0" w:color="auto"/>
        <w:left w:val="none" w:sz="0" w:space="0" w:color="auto"/>
        <w:bottom w:val="none" w:sz="0" w:space="0" w:color="auto"/>
        <w:right w:val="none" w:sz="0" w:space="0" w:color="auto"/>
      </w:divBdr>
    </w:div>
    <w:div w:id="1541165827">
      <w:bodyDiv w:val="1"/>
      <w:marLeft w:val="0"/>
      <w:marRight w:val="0"/>
      <w:marTop w:val="0"/>
      <w:marBottom w:val="0"/>
      <w:divBdr>
        <w:top w:val="none" w:sz="0" w:space="0" w:color="auto"/>
        <w:left w:val="none" w:sz="0" w:space="0" w:color="auto"/>
        <w:bottom w:val="none" w:sz="0" w:space="0" w:color="auto"/>
        <w:right w:val="none" w:sz="0" w:space="0" w:color="auto"/>
      </w:divBdr>
      <w:divsChild>
        <w:div w:id="175774657">
          <w:marLeft w:val="0"/>
          <w:marRight w:val="0"/>
          <w:marTop w:val="0"/>
          <w:marBottom w:val="0"/>
          <w:divBdr>
            <w:top w:val="none" w:sz="0" w:space="0" w:color="auto"/>
            <w:left w:val="none" w:sz="0" w:space="0" w:color="auto"/>
            <w:bottom w:val="none" w:sz="0" w:space="0" w:color="auto"/>
            <w:right w:val="none" w:sz="0" w:space="0" w:color="auto"/>
          </w:divBdr>
          <w:divsChild>
            <w:div w:id="1252394869">
              <w:marLeft w:val="0"/>
              <w:marRight w:val="0"/>
              <w:marTop w:val="0"/>
              <w:marBottom w:val="0"/>
              <w:divBdr>
                <w:top w:val="none" w:sz="0" w:space="0" w:color="auto"/>
                <w:left w:val="none" w:sz="0" w:space="0" w:color="auto"/>
                <w:bottom w:val="none" w:sz="0" w:space="0" w:color="auto"/>
                <w:right w:val="none" w:sz="0" w:space="0" w:color="auto"/>
              </w:divBdr>
              <w:divsChild>
                <w:div w:id="1855654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9909956">
      <w:bodyDiv w:val="1"/>
      <w:marLeft w:val="0"/>
      <w:marRight w:val="0"/>
      <w:marTop w:val="0"/>
      <w:marBottom w:val="0"/>
      <w:divBdr>
        <w:top w:val="none" w:sz="0" w:space="0" w:color="auto"/>
        <w:left w:val="none" w:sz="0" w:space="0" w:color="auto"/>
        <w:bottom w:val="none" w:sz="0" w:space="0" w:color="auto"/>
        <w:right w:val="none" w:sz="0" w:space="0" w:color="auto"/>
      </w:divBdr>
      <w:divsChild>
        <w:div w:id="752896505">
          <w:marLeft w:val="0"/>
          <w:marRight w:val="0"/>
          <w:marTop w:val="0"/>
          <w:marBottom w:val="0"/>
          <w:divBdr>
            <w:top w:val="none" w:sz="0" w:space="0" w:color="auto"/>
            <w:left w:val="none" w:sz="0" w:space="0" w:color="auto"/>
            <w:bottom w:val="none" w:sz="0" w:space="0" w:color="auto"/>
            <w:right w:val="none" w:sz="0" w:space="0" w:color="auto"/>
          </w:divBdr>
          <w:divsChild>
            <w:div w:id="913200357">
              <w:marLeft w:val="0"/>
              <w:marRight w:val="0"/>
              <w:marTop w:val="0"/>
              <w:marBottom w:val="240"/>
              <w:divBdr>
                <w:top w:val="none" w:sz="0" w:space="0" w:color="auto"/>
                <w:left w:val="none" w:sz="0" w:space="0" w:color="auto"/>
                <w:bottom w:val="none" w:sz="0" w:space="0" w:color="auto"/>
                <w:right w:val="none" w:sz="0" w:space="0" w:color="auto"/>
              </w:divBdr>
              <w:divsChild>
                <w:div w:id="817960242">
                  <w:marLeft w:val="360"/>
                  <w:marRight w:val="96"/>
                  <w:marTop w:val="0"/>
                  <w:marBottom w:val="0"/>
                  <w:divBdr>
                    <w:top w:val="none" w:sz="0" w:space="0" w:color="auto"/>
                    <w:left w:val="none" w:sz="0" w:space="0" w:color="auto"/>
                    <w:bottom w:val="none" w:sz="0" w:space="0" w:color="auto"/>
                    <w:right w:val="none" w:sz="0" w:space="0" w:color="auto"/>
                  </w:divBdr>
                </w:div>
              </w:divsChild>
            </w:div>
            <w:div w:id="1320382890">
              <w:marLeft w:val="0"/>
              <w:marRight w:val="0"/>
              <w:marTop w:val="0"/>
              <w:marBottom w:val="240"/>
              <w:divBdr>
                <w:top w:val="none" w:sz="0" w:space="0" w:color="auto"/>
                <w:left w:val="none" w:sz="0" w:space="0" w:color="auto"/>
                <w:bottom w:val="none" w:sz="0" w:space="0" w:color="auto"/>
                <w:right w:val="none" w:sz="0" w:space="0" w:color="auto"/>
              </w:divBdr>
              <w:divsChild>
                <w:div w:id="1749770102">
                  <w:marLeft w:val="360"/>
                  <w:marRight w:val="96"/>
                  <w:marTop w:val="0"/>
                  <w:marBottom w:val="0"/>
                  <w:divBdr>
                    <w:top w:val="none" w:sz="0" w:space="0" w:color="auto"/>
                    <w:left w:val="none" w:sz="0" w:space="0" w:color="auto"/>
                    <w:bottom w:val="none" w:sz="0" w:space="0" w:color="auto"/>
                    <w:right w:val="none" w:sz="0" w:space="0" w:color="auto"/>
                  </w:divBdr>
                </w:div>
              </w:divsChild>
            </w:div>
            <w:div w:id="333607740">
              <w:marLeft w:val="0"/>
              <w:marRight w:val="0"/>
              <w:marTop w:val="0"/>
              <w:marBottom w:val="240"/>
              <w:divBdr>
                <w:top w:val="none" w:sz="0" w:space="0" w:color="auto"/>
                <w:left w:val="none" w:sz="0" w:space="0" w:color="auto"/>
                <w:bottom w:val="none" w:sz="0" w:space="0" w:color="auto"/>
                <w:right w:val="none" w:sz="0" w:space="0" w:color="auto"/>
              </w:divBdr>
              <w:divsChild>
                <w:div w:id="652833063">
                  <w:marLeft w:val="360"/>
                  <w:marRight w:val="96"/>
                  <w:marTop w:val="0"/>
                  <w:marBottom w:val="0"/>
                  <w:divBdr>
                    <w:top w:val="none" w:sz="0" w:space="0" w:color="auto"/>
                    <w:left w:val="none" w:sz="0" w:space="0" w:color="auto"/>
                    <w:bottom w:val="none" w:sz="0" w:space="0" w:color="auto"/>
                    <w:right w:val="none" w:sz="0" w:space="0" w:color="auto"/>
                  </w:divBdr>
                </w:div>
              </w:divsChild>
            </w:div>
            <w:div w:id="827138025">
              <w:marLeft w:val="0"/>
              <w:marRight w:val="0"/>
              <w:marTop w:val="0"/>
              <w:marBottom w:val="240"/>
              <w:divBdr>
                <w:top w:val="none" w:sz="0" w:space="0" w:color="auto"/>
                <w:left w:val="none" w:sz="0" w:space="0" w:color="auto"/>
                <w:bottom w:val="none" w:sz="0" w:space="0" w:color="auto"/>
                <w:right w:val="none" w:sz="0" w:space="0" w:color="auto"/>
              </w:divBdr>
              <w:divsChild>
                <w:div w:id="1749233769">
                  <w:marLeft w:val="360"/>
                  <w:marRight w:val="96"/>
                  <w:marTop w:val="0"/>
                  <w:marBottom w:val="0"/>
                  <w:divBdr>
                    <w:top w:val="none" w:sz="0" w:space="0" w:color="auto"/>
                    <w:left w:val="none" w:sz="0" w:space="0" w:color="auto"/>
                    <w:bottom w:val="none" w:sz="0" w:space="0" w:color="auto"/>
                    <w:right w:val="none" w:sz="0" w:space="0" w:color="auto"/>
                  </w:divBdr>
                </w:div>
              </w:divsChild>
            </w:div>
            <w:div w:id="273563387">
              <w:marLeft w:val="0"/>
              <w:marRight w:val="0"/>
              <w:marTop w:val="0"/>
              <w:marBottom w:val="0"/>
              <w:divBdr>
                <w:top w:val="none" w:sz="0" w:space="0" w:color="auto"/>
                <w:left w:val="none" w:sz="0" w:space="0" w:color="auto"/>
                <w:bottom w:val="none" w:sz="0" w:space="0" w:color="auto"/>
                <w:right w:val="none" w:sz="0" w:space="0" w:color="auto"/>
              </w:divBdr>
              <w:divsChild>
                <w:div w:id="11405348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766</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Manuscript Template</vt:lpstr>
    </vt:vector>
  </TitlesOfParts>
  <Company>Acta Marisiensis Seria Medica</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creator>JCCM</dc:creator>
  <cp:lastModifiedBy>Adrian Man</cp:lastModifiedBy>
  <cp:revision>17</cp:revision>
  <dcterms:created xsi:type="dcterms:W3CDTF">2023-02-10T19:39:00Z</dcterms:created>
  <dcterms:modified xsi:type="dcterms:W3CDTF">2025-03-08T12:05:00Z</dcterms:modified>
</cp:coreProperties>
</file>